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649BD876" w14:textId="77777777" w:rsidR="00970BD9" w:rsidRDefault="0082669B">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22BFA8C3" wp14:editId="2DBA1210">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49CC262C" w14:textId="77777777" w:rsidR="00970BD9" w:rsidRDefault="00970BD9">
      <w:pPr>
        <w:pStyle w:val="Heading1"/>
        <w:tabs>
          <w:tab w:val="clear" w:pos="9360"/>
          <w:tab w:val="right" w:pos="9630"/>
        </w:tabs>
        <w:spacing w:before="240" w:after="40"/>
        <w:rPr>
          <w:sz w:val="28"/>
        </w:rPr>
      </w:pPr>
      <w:r w:rsidRPr="0082669B">
        <w:rPr>
          <w:rFonts w:ascii="Helvetica" w:hAnsi="Helvetica"/>
          <w:sz w:val="28"/>
        </w:rPr>
        <w:t>For Immediate Release</w:t>
      </w:r>
    </w:p>
    <w:p w14:paraId="37E130C3" w14:textId="77777777" w:rsidR="00970BD9" w:rsidRDefault="00970BD9">
      <w:pPr>
        <w:tabs>
          <w:tab w:val="right" w:pos="9360"/>
        </w:tabs>
        <w:spacing w:after="120"/>
        <w:rPr>
          <w:rFonts w:ascii="Helvetica" w:hAnsi="Helvetica"/>
          <w:b/>
          <w:i/>
          <w:spacing w:val="16"/>
          <w:sz w:val="28"/>
          <w:u w:val="single"/>
        </w:rPr>
      </w:pPr>
    </w:p>
    <w:p w14:paraId="55188D51" w14:textId="77777777" w:rsidR="00970BD9" w:rsidRDefault="00970BD9">
      <w:pPr>
        <w:pStyle w:val="Heading6"/>
        <w:rPr>
          <w:b/>
          <w:u w:val="none"/>
        </w:rPr>
      </w:pPr>
      <w:r>
        <w:rPr>
          <w:b/>
          <w:u w:val="none"/>
        </w:rPr>
        <w:t>Media Contact</w:t>
      </w:r>
    </w:p>
    <w:p w14:paraId="29F24C85"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4F6E59F7"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7" w:history="1">
        <w:r w:rsidR="008B2CEF" w:rsidRPr="004E41FC">
          <w:rPr>
            <w:rStyle w:val="Hyperlink"/>
            <w:rFonts w:ascii="Helvetica" w:hAnsi="Helvetica"/>
            <w:sz w:val="22"/>
          </w:rPr>
          <w:t>publicity@marbleheadfestival.org</w:t>
        </w:r>
      </w:hyperlink>
    </w:p>
    <w:p w14:paraId="577E35CA"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1FE27727"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4E01D4CE" w14:textId="77777777" w:rsidR="00970BD9" w:rsidRDefault="00970BD9"/>
    <w:p w14:paraId="374DC12C" w14:textId="77777777" w:rsidR="00970BD9" w:rsidRDefault="00970BD9"/>
    <w:p w14:paraId="3CF882C3" w14:textId="77777777" w:rsidR="00970BD9" w:rsidRDefault="00970BD9" w:rsidP="0038504C">
      <w:pPr>
        <w:pStyle w:val="Heading2"/>
      </w:pPr>
      <w:r>
        <w:t>Marblehead Festival of Arts</w:t>
      </w:r>
      <w:r w:rsidR="0038504C">
        <w:t xml:space="preserve"> </w:t>
      </w:r>
      <w:r w:rsidR="00FF2B37">
        <w:rPr>
          <w:rFonts w:cs="Arial"/>
          <w:bCs/>
        </w:rPr>
        <w:t>Champagne &amp;</w:t>
      </w:r>
      <w:r w:rsidR="0082669B">
        <w:rPr>
          <w:rFonts w:cs="Arial"/>
          <w:bCs/>
        </w:rPr>
        <w:t xml:space="preserve"> Culinary Arts </w:t>
      </w:r>
      <w:r w:rsidR="00B277C1">
        <w:rPr>
          <w:rFonts w:cs="Arial"/>
          <w:bCs/>
        </w:rPr>
        <w:t>Reception Calendar Announcement</w:t>
      </w:r>
    </w:p>
    <w:p w14:paraId="24BD3B26" w14:textId="77777777" w:rsidR="00970BD9" w:rsidRPr="00FF2B37" w:rsidRDefault="00970BD9">
      <w:pPr>
        <w:rPr>
          <w:b/>
        </w:rPr>
      </w:pPr>
    </w:p>
    <w:p w14:paraId="0A92DF26" w14:textId="77777777" w:rsidR="0082669B" w:rsidRDefault="002B389B" w:rsidP="0082669B">
      <w:pPr>
        <w:spacing w:line="360" w:lineRule="auto"/>
        <w:rPr>
          <w:rFonts w:ascii="Arial" w:eastAsia="MS Mincho" w:hAnsi="Arial"/>
        </w:rPr>
      </w:pPr>
      <w:r w:rsidRPr="00FF2B37">
        <w:rPr>
          <w:rFonts w:ascii="Arial" w:hAnsi="Arial" w:cs="Arial"/>
          <w:b/>
        </w:rPr>
        <w:t>Marblehead MA (</w:t>
      </w:r>
      <w:r w:rsidR="00445272">
        <w:rPr>
          <w:rFonts w:ascii="Arial" w:hAnsi="Arial" w:cs="Arial"/>
          <w:b/>
        </w:rPr>
        <w:t>April 14</w:t>
      </w:r>
      <w:r w:rsidRPr="00FF2B37">
        <w:rPr>
          <w:rFonts w:ascii="Arial" w:hAnsi="Arial" w:cs="Arial"/>
          <w:b/>
        </w:rPr>
        <w:t>, 2011</w:t>
      </w:r>
      <w:r w:rsidR="00970BD9" w:rsidRPr="00FF2B37">
        <w:rPr>
          <w:rFonts w:ascii="Arial" w:hAnsi="Arial" w:cs="Arial"/>
          <w:b/>
        </w:rPr>
        <w:t xml:space="preserve">) – </w:t>
      </w:r>
      <w:r w:rsidR="0082669B" w:rsidRPr="00060BB5">
        <w:rPr>
          <w:rFonts w:ascii="Arial" w:eastAsia="MS Mincho" w:hAnsi="Arial"/>
        </w:rPr>
        <w:t xml:space="preserve">The Marblehead Festival of Arts Annual </w:t>
      </w:r>
      <w:r w:rsidR="00FF2B37" w:rsidRPr="00060BB5">
        <w:rPr>
          <w:rFonts w:ascii="Arial" w:eastAsia="MS Mincho" w:hAnsi="Arial"/>
        </w:rPr>
        <w:t>Champagne &amp;</w:t>
      </w:r>
      <w:r w:rsidR="0082669B" w:rsidRPr="00060BB5">
        <w:rPr>
          <w:rFonts w:ascii="Arial" w:eastAsia="MS Mincho" w:hAnsi="Arial"/>
        </w:rPr>
        <w:t xml:space="preserve"> Culinary Arts Reception</w:t>
      </w:r>
      <w:r w:rsidR="0082669B" w:rsidRPr="00FF2B37">
        <w:rPr>
          <w:rFonts w:ascii="Arial" w:eastAsia="MS Mincho" w:hAnsi="Arial"/>
        </w:rPr>
        <w:t xml:space="preserve"> w</w:t>
      </w:r>
      <w:r w:rsidR="0082669B">
        <w:rPr>
          <w:rFonts w:ascii="Arial" w:eastAsia="MS Mincho" w:hAnsi="Arial"/>
        </w:rPr>
        <w:t>ill be held Sunday, June 26</w:t>
      </w:r>
      <w:r w:rsidR="0082669B" w:rsidRPr="00474A5D">
        <w:rPr>
          <w:rFonts w:ascii="Arial" w:eastAsia="MS Mincho" w:hAnsi="Arial"/>
        </w:rPr>
        <w:t xml:space="preserve">, from </w:t>
      </w:r>
      <w:r w:rsidR="0082669B" w:rsidRPr="00FF2B37">
        <w:rPr>
          <w:rFonts w:ascii="Arial" w:eastAsia="MS Mincho" w:hAnsi="Arial"/>
        </w:rPr>
        <w:t>5 to 7 pm,</w:t>
      </w:r>
      <w:r w:rsidR="0082669B" w:rsidRPr="00474A5D">
        <w:rPr>
          <w:rFonts w:ascii="Arial" w:eastAsia="MS Mincho" w:hAnsi="Arial"/>
        </w:rPr>
        <w:t xml:space="preserve"> under a tent at Fort Sewall, overlooking beautiful Marblehead Harbor. The Reception </w:t>
      </w:r>
      <w:r w:rsidR="0082669B">
        <w:rPr>
          <w:rFonts w:ascii="Arial" w:eastAsia="MS Mincho" w:hAnsi="Arial"/>
        </w:rPr>
        <w:t>heralds</w:t>
      </w:r>
      <w:r w:rsidR="0082669B" w:rsidRPr="00474A5D">
        <w:rPr>
          <w:rFonts w:ascii="Arial" w:eastAsia="MS Mincho" w:hAnsi="Arial"/>
        </w:rPr>
        <w:t xml:space="preserve"> </w:t>
      </w:r>
      <w:r w:rsidR="00B277C1">
        <w:rPr>
          <w:rFonts w:ascii="Arial" w:eastAsia="MS Mincho" w:hAnsi="Arial"/>
        </w:rPr>
        <w:t xml:space="preserve">the </w:t>
      </w:r>
      <w:r w:rsidR="0082669B" w:rsidRPr="00474A5D">
        <w:rPr>
          <w:rFonts w:ascii="Arial" w:eastAsia="MS Mincho" w:hAnsi="Arial"/>
        </w:rPr>
        <w:t>opening of the Marblehead Festival of A</w:t>
      </w:r>
      <w:r w:rsidR="0082669B">
        <w:rPr>
          <w:rFonts w:ascii="Arial" w:eastAsia="MS Mincho" w:hAnsi="Arial"/>
        </w:rPr>
        <w:t>rts, which will be held July 1-4</w:t>
      </w:r>
      <w:r w:rsidR="0082669B" w:rsidRPr="00474A5D">
        <w:rPr>
          <w:rFonts w:ascii="Arial" w:eastAsia="MS Mincho" w:hAnsi="Arial"/>
        </w:rPr>
        <w:t>.</w:t>
      </w:r>
    </w:p>
    <w:p w14:paraId="3F876D14" w14:textId="77777777" w:rsidR="0082669B" w:rsidRDefault="0082669B" w:rsidP="0082669B">
      <w:pPr>
        <w:spacing w:line="360" w:lineRule="auto"/>
        <w:rPr>
          <w:rFonts w:ascii="Arial" w:eastAsia="MS Mincho" w:hAnsi="Arial"/>
        </w:rPr>
      </w:pPr>
    </w:p>
    <w:p w14:paraId="49705B8D" w14:textId="77777777" w:rsidR="0082669B" w:rsidRDefault="0082669B" w:rsidP="0082669B">
      <w:pPr>
        <w:spacing w:line="360" w:lineRule="auto"/>
        <w:rPr>
          <w:rFonts w:ascii="Arial" w:eastAsia="MS Mincho" w:hAnsi="Arial"/>
        </w:rPr>
      </w:pPr>
      <w:r>
        <w:rPr>
          <w:rFonts w:ascii="Arial" w:eastAsia="MS Mincho" w:hAnsi="Arial"/>
        </w:rPr>
        <w:t xml:space="preserve">More than a dozen area restaurants are expected to showcase their menu </w:t>
      </w:r>
      <w:r w:rsidR="00FC79A4">
        <w:rPr>
          <w:rFonts w:ascii="Arial" w:eastAsia="MS Mincho" w:hAnsi="Arial"/>
        </w:rPr>
        <w:t xml:space="preserve">delights. </w:t>
      </w:r>
      <w:r>
        <w:rPr>
          <w:rFonts w:ascii="Arial" w:eastAsia="MS Mincho" w:hAnsi="Arial"/>
        </w:rPr>
        <w:t xml:space="preserve">There will also be live </w:t>
      </w:r>
      <w:r w:rsidR="00B55E88">
        <w:rPr>
          <w:rFonts w:ascii="Arial" w:eastAsia="MS Mincho" w:hAnsi="Arial"/>
        </w:rPr>
        <w:t>music and other entertainment</w:t>
      </w:r>
      <w:r>
        <w:rPr>
          <w:rFonts w:ascii="Arial" w:eastAsia="MS Mincho" w:hAnsi="Arial"/>
        </w:rPr>
        <w:t>,</w:t>
      </w:r>
      <w:r w:rsidR="00B55E88">
        <w:rPr>
          <w:rFonts w:ascii="Arial" w:eastAsia="MS Mincho" w:hAnsi="Arial"/>
        </w:rPr>
        <w:t xml:space="preserve"> including</w:t>
      </w:r>
      <w:r>
        <w:rPr>
          <w:rFonts w:ascii="Arial" w:eastAsia="MS Mincho" w:hAnsi="Arial"/>
        </w:rPr>
        <w:t xml:space="preserve"> </w:t>
      </w:r>
      <w:r w:rsidR="0025267B">
        <w:rPr>
          <w:rFonts w:ascii="Arial" w:eastAsia="MS Mincho" w:hAnsi="Arial"/>
        </w:rPr>
        <w:t>the annual</w:t>
      </w:r>
      <w:r w:rsidRPr="00B55E88">
        <w:rPr>
          <w:rFonts w:ascii="Arial" w:eastAsia="MS Mincho" w:hAnsi="Arial"/>
        </w:rPr>
        <w:t xml:space="preserve"> hat</w:t>
      </w:r>
      <w:r w:rsidR="00B277C1">
        <w:rPr>
          <w:rFonts w:ascii="Arial" w:eastAsia="MS Mincho" w:hAnsi="Arial"/>
        </w:rPr>
        <w:t xml:space="preserve"> contest</w:t>
      </w:r>
      <w:r w:rsidR="0025267B">
        <w:rPr>
          <w:rFonts w:ascii="Arial" w:eastAsia="MS Mincho" w:hAnsi="Arial"/>
        </w:rPr>
        <w:t xml:space="preserve"> where </w:t>
      </w:r>
      <w:r w:rsidR="00445272">
        <w:rPr>
          <w:rFonts w:ascii="Arial" w:eastAsia="MS Mincho" w:hAnsi="Arial"/>
        </w:rPr>
        <w:t>guests</w:t>
      </w:r>
      <w:r w:rsidR="0025267B">
        <w:rPr>
          <w:rFonts w:ascii="Arial" w:eastAsia="MS Mincho" w:hAnsi="Arial"/>
        </w:rPr>
        <w:t>’ creations are rated in several categories.</w:t>
      </w:r>
    </w:p>
    <w:p w14:paraId="76750E68" w14:textId="77777777" w:rsidR="0025267B" w:rsidRDefault="0025267B" w:rsidP="0082669B">
      <w:pPr>
        <w:spacing w:line="360" w:lineRule="auto"/>
        <w:rPr>
          <w:rFonts w:ascii="Arial" w:eastAsia="MS Mincho" w:hAnsi="Arial" w:cs="Arial"/>
        </w:rPr>
      </w:pPr>
    </w:p>
    <w:p w14:paraId="03B691FD" w14:textId="77777777" w:rsidR="0082669B" w:rsidRDefault="00FF2B37" w:rsidP="0082669B">
      <w:pPr>
        <w:spacing w:line="360" w:lineRule="auto"/>
        <w:rPr>
          <w:rFonts w:ascii="Arial" w:eastAsia="MS Mincho" w:hAnsi="Arial"/>
        </w:rPr>
      </w:pPr>
      <w:r>
        <w:rPr>
          <w:rFonts w:ascii="Arial" w:eastAsia="MS Mincho" w:hAnsi="Arial"/>
        </w:rPr>
        <w:t>The Champagne &amp;</w:t>
      </w:r>
      <w:r w:rsidR="0082669B" w:rsidRPr="00FF2B37">
        <w:rPr>
          <w:rFonts w:ascii="Arial" w:eastAsia="MS Mincho" w:hAnsi="Arial"/>
        </w:rPr>
        <w:t xml:space="preserve"> Culinary Arts Reception </w:t>
      </w:r>
      <w:r w:rsidR="0082669B" w:rsidRPr="00474A5D">
        <w:rPr>
          <w:rFonts w:ascii="Arial" w:eastAsia="MS Mincho" w:hAnsi="Arial"/>
        </w:rPr>
        <w:t xml:space="preserve">is a fundraising event for the summer Arts Festival. </w:t>
      </w:r>
      <w:r w:rsidR="00B55E88" w:rsidRPr="00B55E88">
        <w:rPr>
          <w:rStyle w:val="apple-style-span"/>
          <w:rFonts w:ascii="Arial" w:hAnsi="Arial" w:cs="Arial"/>
        </w:rPr>
        <w:t xml:space="preserve">Invitations will be available in advance at various Marblehead locations for $50 or on June 26 for $55. </w:t>
      </w:r>
      <w:r w:rsidR="0082669B" w:rsidRPr="00B55E88">
        <w:rPr>
          <w:rFonts w:ascii="Arial" w:eastAsia="MS Mincho" w:hAnsi="Arial"/>
        </w:rPr>
        <w:t>For</w:t>
      </w:r>
      <w:r w:rsidR="0082669B">
        <w:rPr>
          <w:rFonts w:ascii="Arial" w:eastAsia="MS Mincho" w:hAnsi="Arial"/>
        </w:rPr>
        <w:t xml:space="preserve"> additional information, please visit </w:t>
      </w:r>
      <w:hyperlink r:id="rId8" w:history="1">
        <w:r w:rsidR="0082669B" w:rsidRPr="005C7E4A">
          <w:rPr>
            <w:rStyle w:val="Hyperlink"/>
            <w:rFonts w:ascii="Arial" w:eastAsia="MS Mincho" w:hAnsi="Arial"/>
          </w:rPr>
          <w:t>www.MarbleheadFestival.org</w:t>
        </w:r>
      </w:hyperlink>
      <w:r w:rsidR="0082669B">
        <w:rPr>
          <w:rFonts w:ascii="Arial" w:eastAsia="MS Mincho" w:hAnsi="Arial"/>
        </w:rPr>
        <w:t>.</w:t>
      </w:r>
    </w:p>
    <w:p w14:paraId="0E0B4119" w14:textId="77777777" w:rsidR="00970BD9" w:rsidRPr="00B276F7" w:rsidRDefault="00970BD9" w:rsidP="008B2CEF">
      <w:pPr>
        <w:spacing w:line="360" w:lineRule="auto"/>
        <w:rPr>
          <w:rFonts w:ascii="Arial" w:hAnsi="Arial"/>
        </w:rPr>
      </w:pPr>
    </w:p>
    <w:p w14:paraId="60CD19AC" w14:textId="77777777" w:rsidR="00970BD9" w:rsidRPr="00B276F7" w:rsidRDefault="00970BD9" w:rsidP="00970BD9">
      <w:pPr>
        <w:rPr>
          <w:rFonts w:ascii="Arial" w:hAnsi="Arial"/>
          <w:b/>
        </w:rPr>
      </w:pPr>
      <w:r w:rsidRPr="00B276F7">
        <w:rPr>
          <w:rFonts w:ascii="Arial" w:hAnsi="Arial"/>
        </w:rPr>
        <w:br/>
      </w:r>
      <w:r w:rsidRPr="00B276F7">
        <w:rPr>
          <w:rFonts w:ascii="Arial" w:hAnsi="Arial"/>
          <w:b/>
        </w:rPr>
        <w:t>About Marblehead Festival of Arts (MFoA)</w:t>
      </w:r>
    </w:p>
    <w:p w14:paraId="375EC12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w:t>
      </w:r>
      <w:r>
        <w:rPr>
          <w:rFonts w:ascii="Arial" w:hAnsi="Arial"/>
          <w:sz w:val="22"/>
        </w:rPr>
        <w:lastRenderedPageBreak/>
        <w:t>fun and enriching experience for the entire family.</w:t>
      </w:r>
    </w:p>
    <w:p w14:paraId="49252E64"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2718CC5"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49321E42"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61DA" w14:textId="77777777" w:rsidR="001E176F" w:rsidRDefault="001E176F">
      <w:r>
        <w:separator/>
      </w:r>
    </w:p>
  </w:endnote>
  <w:endnote w:type="continuationSeparator" w:id="0">
    <w:p w14:paraId="05656187" w14:textId="77777777" w:rsidR="001E176F" w:rsidRDefault="001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3C5C1" w14:textId="77777777" w:rsidR="001E176F" w:rsidRDefault="001E176F">
      <w:r>
        <w:separator/>
      </w:r>
    </w:p>
  </w:footnote>
  <w:footnote w:type="continuationSeparator" w:id="0">
    <w:p w14:paraId="49C9A9AE" w14:textId="77777777" w:rsidR="001E176F" w:rsidRDefault="001E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60BB5"/>
    <w:rsid w:val="00097416"/>
    <w:rsid w:val="001E176F"/>
    <w:rsid w:val="0025267B"/>
    <w:rsid w:val="002B389B"/>
    <w:rsid w:val="00305007"/>
    <w:rsid w:val="0038504C"/>
    <w:rsid w:val="003E1392"/>
    <w:rsid w:val="004005DD"/>
    <w:rsid w:val="00445272"/>
    <w:rsid w:val="004B7AAA"/>
    <w:rsid w:val="004F25B1"/>
    <w:rsid w:val="0082669B"/>
    <w:rsid w:val="00875DA2"/>
    <w:rsid w:val="008B2CEF"/>
    <w:rsid w:val="00970BD9"/>
    <w:rsid w:val="009E15FC"/>
    <w:rsid w:val="00AF4124"/>
    <w:rsid w:val="00B277C1"/>
    <w:rsid w:val="00B37050"/>
    <w:rsid w:val="00B55E88"/>
    <w:rsid w:val="00B64B01"/>
    <w:rsid w:val="00BE3E2F"/>
    <w:rsid w:val="00C30491"/>
    <w:rsid w:val="00EF6D2D"/>
    <w:rsid w:val="00F2678E"/>
    <w:rsid w:val="00F93C48"/>
    <w:rsid w:val="00FC79A4"/>
    <w:rsid w:val="00FF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32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basedOn w:val="DefaultParagraphFont"/>
    <w:rsid w:val="00B55E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basedOn w:val="DefaultParagraphFont"/>
    <w:rsid w:val="00B5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rbleheadFestival.org"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mailto:publicity@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2333</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2011-06-06T00:28:00Z</dcterms:created>
  <dcterms:modified xsi:type="dcterms:W3CDTF">2011-06-06T00:28:00Z</dcterms:modified>
</cp:coreProperties>
</file>